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66362" w:rsidRPr="008F7919" w:rsidRDefault="008F7919" w:rsidP="008F7919">
      <w:pPr>
        <w:jc w:val="center"/>
        <w:rPr>
          <w:sz w:val="40"/>
          <w:szCs w:val="40"/>
        </w:rPr>
      </w:pPr>
      <w:r w:rsidRPr="008F7919">
        <w:rPr>
          <w:rStyle w:val="Strong"/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  <w:fldChar w:fldCharType="begin"/>
      </w:r>
      <w:r w:rsidRPr="008F7919">
        <w:rPr>
          <w:rStyle w:val="Strong"/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  <w:instrText xml:space="preserve"> HYPERLINK "http://www.solarm.co.za/pg/85681/29-exiting-online-booking-system-regarding-in-depth-info-&amp;-more-on-how-specialized-solarenewables-can-work-optimally!!" </w:instrText>
      </w:r>
      <w:r w:rsidRPr="008F7919">
        <w:rPr>
          <w:rStyle w:val="Strong"/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  <w:fldChar w:fldCharType="separate"/>
      </w:r>
      <w:r w:rsidRPr="008F7919">
        <w:rPr>
          <w:rStyle w:val="Hyperlink"/>
          <w:rFonts w:ascii="Arial" w:hAnsi="Arial" w:cs="Arial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To in turn come closer 2 achieving a return on investment/s in the </w:t>
      </w:r>
      <w:proofErr w:type="spellStart"/>
      <w:r w:rsidRPr="008F7919">
        <w:rPr>
          <w:rStyle w:val="Hyperlink"/>
          <w:rFonts w:ascii="Arial" w:hAnsi="Arial" w:cs="Arial"/>
          <w:b/>
          <w:bCs/>
          <w:i/>
          <w:iCs/>
          <w:color w:val="000000"/>
          <w:sz w:val="40"/>
          <w:szCs w:val="40"/>
          <w:shd w:val="clear" w:color="auto" w:fill="FFFFFF"/>
        </w:rPr>
        <w:t>longterm</w:t>
      </w:r>
      <w:proofErr w:type="spellEnd"/>
      <w:r w:rsidRPr="008F7919">
        <w:rPr>
          <w:rStyle w:val="Hyperlink"/>
          <w:rFonts w:ascii="Arial" w:hAnsi="Arial" w:cs="Arial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(future savings without e.g. </w:t>
      </w:r>
      <w:proofErr w:type="spellStart"/>
      <w:r w:rsidRPr="008F7919">
        <w:rPr>
          <w:rStyle w:val="Hyperlink"/>
          <w:rFonts w:ascii="Arial" w:hAnsi="Arial" w:cs="Arial"/>
          <w:b/>
          <w:bCs/>
          <w:i/>
          <w:iCs/>
          <w:color w:val="000000"/>
          <w:sz w:val="40"/>
          <w:szCs w:val="40"/>
          <w:shd w:val="clear" w:color="auto" w:fill="FFFFFF"/>
        </w:rPr>
        <w:t>escom</w:t>
      </w:r>
      <w:proofErr w:type="spellEnd"/>
      <w:r w:rsidRPr="008F7919">
        <w:rPr>
          <w:rStyle w:val="Hyperlink"/>
          <w:rFonts w:ascii="Arial" w:hAnsi="Arial" w:cs="Arial"/>
          <w:b/>
          <w:bCs/>
          <w:i/>
          <w:iCs/>
          <w:color w:val="000000"/>
          <w:sz w:val="40"/>
          <w:szCs w:val="40"/>
          <w:shd w:val="clear" w:color="auto" w:fill="FFFFFF"/>
        </w:rPr>
        <w:t>)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Hyperlink"/>
          <w:rFonts w:ascii="Arial" w:hAnsi="Arial" w:cs="Arial"/>
          <w:b/>
          <w:bCs/>
          <w:i/>
          <w:iCs/>
          <w:color w:val="FF0000"/>
          <w:sz w:val="40"/>
          <w:szCs w:val="40"/>
          <w:shd w:val="clear" w:color="auto" w:fill="FFFFFF"/>
        </w:rPr>
        <w:t>PRACTICALLY</w:t>
      </w:r>
      <w:r w:rsidRPr="008F7919">
        <w:rPr>
          <w:rStyle w:val="Strong"/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  <w:fldChar w:fldCharType="end"/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(gaining </w:t>
      </w:r>
      <w:r w:rsidRPr="008F7919">
        <w:rPr>
          <w:rStyle w:val="Strong"/>
          <w:rFonts w:ascii="Arial" w:hAnsi="Arial" w:cs="Arial"/>
          <w:i/>
          <w:iCs/>
          <w:sz w:val="40"/>
          <w:szCs w:val="40"/>
          <w:shd w:val="clear" w:color="auto" w:fill="FFFFFF"/>
        </w:rPr>
        <w:t>various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proofErr w:type="spellStart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sustainabiliTIES</w:t>
      </w:r>
      <w:proofErr w:type="spellEnd"/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coming to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e.g.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 especially operations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&amp;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sz w:val="40"/>
          <w:szCs w:val="40"/>
          <w:shd w:val="clear" w:color="auto" w:fill="FFFFFF"/>
        </w:rPr>
        <w:t>suitable system/s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before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purchasing)! (This is only 1 principle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specifically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 which is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SUPPOSE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to always apply, doesn't matter which /what </w:t>
      </w:r>
      <w:proofErr w:type="spellStart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powerenergy</w:t>
      </w:r>
      <w:proofErr w:type="spellEnd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... brands (renewed product/s) used /operated /bought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ANYWHERE ANY SIZE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);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sz w:val="40"/>
          <w:szCs w:val="40"/>
          <w:shd w:val="clear" w:color="auto" w:fill="FFFFFF"/>
        </w:rPr>
        <w:t>Systems @ SM will be cheaper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(&amp; e.g. MUCH MORE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sustainable </w:t>
      </w:r>
      <w:proofErr w:type="spellStart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etc</w:t>
      </w:r>
      <w:proofErr w:type="spellEnd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 as well) with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LOW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wattage (SPECIAL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AC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) appliances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hyperlink r:id="rId5" w:history="1">
        <w:r w:rsidRPr="008F7919">
          <w:rPr>
            <w:rStyle w:val="Hyperlink"/>
            <w:rFonts w:ascii="Arial" w:hAnsi="Arial" w:cs="Arial"/>
            <w:b/>
            <w:bCs/>
            <w:i/>
            <w:iCs/>
            <w:color w:val="FF0000"/>
            <w:sz w:val="40"/>
            <w:szCs w:val="40"/>
            <w:shd w:val="clear" w:color="auto" w:fill="FFFFFF"/>
          </w:rPr>
          <w:t>PREFERABLY</w:t>
        </w:r>
      </w:hyperlink>
      <w:hyperlink r:id="rId6" w:history="1">
        <w:r w:rsidRPr="008F7919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0"/>
            <w:szCs w:val="40"/>
            <w:u w:val="single"/>
            <w:shd w:val="clear" w:color="auto" w:fill="FFFFFF"/>
          </w:rPr>
          <w:t> </w:t>
        </w:r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bought from Solar Man/G</w:t>
        </w:r>
      </w:hyperlink>
      <w:r w:rsidRPr="008F7919">
        <w:rPr>
          <w:rStyle w:val="apple-converted-space"/>
          <w:rFonts w:ascii="Arial" w:hAnsi="Arial" w:cs="Arial"/>
          <w:b/>
          <w:bCs/>
          <w:i/>
          <w:iCs/>
          <w:color w:val="333333"/>
          <w:sz w:val="40"/>
          <w:szCs w:val="40"/>
          <w:u w:val="single"/>
          <w:shd w:val="clear" w:color="auto" w:fill="FFFFFF"/>
        </w:rPr>
        <w:t> </w:t>
      </w:r>
      <w:hyperlink r:id="rId7" w:history="1"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working on</w:t>
        </w:r>
        <w:r w:rsidRPr="008F7919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0"/>
            <w:szCs w:val="40"/>
            <w:u w:val="single"/>
            <w:shd w:val="clear" w:color="auto" w:fill="FFFFFF"/>
          </w:rPr>
          <w:t> </w:t>
        </w:r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SOLAR MAN/G</w:t>
        </w:r>
        <w:r w:rsidRPr="008F7919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0"/>
            <w:szCs w:val="40"/>
            <w:u w:val="single"/>
            <w:shd w:val="clear" w:color="auto" w:fill="FFFFFF"/>
          </w:rPr>
          <w:t> </w:t>
        </w:r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renewables especially</w:t>
        </w:r>
      </w:hyperlink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 (</w:t>
      </w:r>
      <w:hyperlink r:id="rId8" w:history="1">
        <w:r w:rsidRPr="008F7919">
          <w:rPr>
            <w:rStyle w:val="Hyperlink"/>
            <w:rFonts w:ascii="Arial" w:hAnsi="Arial" w:cs="Arial"/>
            <w:b/>
            <w:bCs/>
            <w:i/>
            <w:iCs/>
            <w:color w:val="0782C1"/>
            <w:sz w:val="40"/>
            <w:szCs w:val="40"/>
            <w:shd w:val="clear" w:color="auto" w:fill="FFFFFF"/>
          </w:rPr>
          <w:t>&amp; SMECOM'S</w:t>
        </w:r>
      </w:hyperlink>
      <w:r w:rsidRPr="008F7919">
        <w:rPr>
          <w:rStyle w:val="Strong"/>
          <w:rFonts w:ascii="Arial" w:hAnsi="Arial" w:cs="Arial"/>
          <w:i/>
          <w:iCs/>
          <w:sz w:val="40"/>
          <w:szCs w:val="40"/>
          <w:shd w:val="clear" w:color="auto" w:fill="FFFFFF"/>
        </w:rPr>
        <w:t>;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e.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g. </w:t>
      </w:r>
      <w:hyperlink r:id="rId9" w:history="1"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SPECIFIC volt/amp- age /related ranges AC/DC's</w:t>
        </w:r>
        <w:r w:rsidRPr="008F7919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0"/>
            <w:szCs w:val="40"/>
            <w:u w:val="single"/>
            <w:shd w:val="clear" w:color="auto" w:fill="FFFFFF"/>
          </w:rPr>
          <w:t> </w:t>
        </w:r>
        <w:proofErr w:type="spellStart"/>
        <w:r w:rsidRPr="008F7919">
          <w:rPr>
            <w:rStyle w:val="Hyperlink"/>
            <w:rFonts w:ascii="Arial" w:hAnsi="Arial" w:cs="Arial"/>
            <w:b/>
            <w:bCs/>
            <w:i/>
            <w:iCs/>
            <w:color w:val="FF0000"/>
            <w:sz w:val="40"/>
            <w:szCs w:val="40"/>
            <w:shd w:val="clear" w:color="auto" w:fill="FFFFFF"/>
          </w:rPr>
          <w:t>etc</w:t>
        </w:r>
        <w:proofErr w:type="spellEnd"/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)</w:t>
        </w:r>
      </w:hyperlink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, than in comparison to high wattage (especially referring to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HEAVY AC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proofErr w:type="spellStart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derrivites</w:t>
      </w:r>
      <w:proofErr w:type="spellEnd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)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APPLIANCES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concerning (OLD) HEAVY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wattages not even working e.g. long hrs anywhere else; With this please do not think it will cost more @ SM to 1st replace those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IMPRACTICAL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(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fridges/freezers... /non energy savers /related as stated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) &amp; then buying a renewable system/s to run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NEW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generation (PLEASE NOTE IT MUST BE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REAL ECO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) appliances, you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WILL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333333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successfully then contribute to a cleaner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BETTER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planet /future of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hyperlink r:id="rId10" w:history="1"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survival/ investment in</w:t>
        </w:r>
        <w:r w:rsidRPr="008F7919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0"/>
            <w:szCs w:val="40"/>
            <w:u w:val="single"/>
            <w:shd w:val="clear" w:color="auto" w:fill="FFFFFF"/>
          </w:rPr>
          <w:t> </w:t>
        </w:r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GREEN PEACE/</w:t>
        </w:r>
      </w:hyperlink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 </w:t>
      </w:r>
      <w:hyperlink r:id="rId11" w:history="1">
        <w:r w:rsidRPr="008F7919">
          <w:rPr>
            <w:rStyle w:val="Hyperlink"/>
            <w:rFonts w:ascii="Arial" w:hAnsi="Arial" w:cs="Arial"/>
            <w:b/>
            <w:bCs/>
            <w:i/>
            <w:iCs/>
            <w:color w:val="0782C1"/>
            <w:sz w:val="40"/>
            <w:szCs w:val="40"/>
            <w:shd w:val="clear" w:color="auto" w:fill="FFFFFF"/>
          </w:rPr>
          <w:t>CIVILIZATION/ LIVING</w:t>
        </w:r>
      </w:hyperlink>
      <w:hyperlink r:id="rId12" w:history="1">
        <w:r w:rsidRPr="008F7919">
          <w:rPr>
            <w:rStyle w:val="Hyperlink"/>
            <w:rFonts w:ascii="Arial" w:hAnsi="Arial" w:cs="Arial"/>
            <w:b/>
            <w:bCs/>
            <w:i/>
            <w:iCs/>
            <w:color w:val="000000"/>
            <w:sz w:val="40"/>
            <w:szCs w:val="40"/>
            <w:shd w:val="clear" w:color="auto" w:fill="FFFFFF"/>
          </w:rPr>
          <w:t>,</w:t>
        </w:r>
        <w:r w:rsidRPr="008F7919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0"/>
            <w:szCs w:val="40"/>
            <w:u w:val="single"/>
            <w:shd w:val="clear" w:color="auto" w:fill="FFFFFF"/>
          </w:rPr>
          <w:t> </w:t>
        </w:r>
      </w:hyperlink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(e-specially coming to E.G.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VARIOUS</w:t>
      </w:r>
      <w:r w:rsidRPr="008F7919">
        <w:rPr>
          <w:rStyle w:val="apple-converted-space"/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 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permanent /</w:t>
      </w:r>
      <w:proofErr w:type="spellStart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semi permanent</w:t>
      </w:r>
      <w:proofErr w:type="spellEnd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 off-grid </w:t>
      </w:r>
      <w:proofErr w:type="spellStart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solutionS</w:t>
      </w:r>
      <w:proofErr w:type="spellEnd"/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; </w:t>
      </w:r>
      <w:r w:rsidRPr="008F7919">
        <w:rPr>
          <w:rStyle w:val="Strong"/>
          <w:rFonts w:ascii="Arial" w:hAnsi="Arial" w:cs="Arial"/>
          <w:i/>
          <w:iCs/>
          <w:color w:val="FF0000"/>
          <w:sz w:val="40"/>
          <w:szCs w:val="40"/>
          <w:shd w:val="clear" w:color="auto" w:fill="FFFFFF"/>
        </w:rPr>
        <w:t>LONGTERM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 VIABILITIES </w:t>
      </w:r>
      <w:r w:rsidRPr="008F7919">
        <w:rPr>
          <w:rStyle w:val="Strong"/>
          <w:rFonts w:ascii="Arial" w:hAnsi="Arial" w:cs="Arial"/>
          <w:i/>
          <w:iCs/>
          <w:sz w:val="40"/>
          <w:szCs w:val="40"/>
          <w:shd w:val="clear" w:color="auto" w:fill="FFFFFF"/>
        </w:rPr>
        <w:t>ONLY FROM SM</w:t>
      </w:r>
      <w:r w:rsidRPr="008F7919">
        <w:rPr>
          <w:rStyle w:val="Strong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);</w:t>
      </w:r>
      <w:bookmarkEnd w:id="0"/>
    </w:p>
    <w:sectPr w:rsidR="00966362" w:rsidRPr="008F7919" w:rsidSect="008F79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19"/>
    <w:rsid w:val="001520E9"/>
    <w:rsid w:val="008F7919"/>
    <w:rsid w:val="009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79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9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7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79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9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m.co.za/pg/85681/29-exiting-online-booking-system-regarding-in-depth-info-&amp;-more-on-how-specialized-solarenewables-from-sm-can-work-optimally!!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arm.co.za/pg/85681/29-exiting-online-booking-system-regarding-in-depth-info-&amp;-more-on-how-specialized-solarenewables-can-work-optimally!!" TargetMode="External"/><Relationship Id="rId12" Type="http://schemas.openxmlformats.org/officeDocument/2006/relationships/hyperlink" Target="http://www.greenpeace.org/usa/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arm.co.za/pg/85403/24-solar-man-special-highest-efficiency-in-energysaving-refrigerators--freezers--related-etc-especially-made-to-work-of-any-renewables-powerelectricity-infospecs-devision" TargetMode="External"/><Relationship Id="rId11" Type="http://schemas.openxmlformats.org/officeDocument/2006/relationships/hyperlink" Target="http://www.greenpeace.org/usa/en/" TargetMode="External"/><Relationship Id="rId5" Type="http://schemas.openxmlformats.org/officeDocument/2006/relationships/hyperlink" Target="http://www.solarm.co.za/pg/85403/24-solar-man-special-highest-efficiency-in-energysaving-refrigerators--freezers--related-etc-especially-made-to-work-of-any-renewables-powerelectricity-infospecs-devision" TargetMode="External"/><Relationship Id="rId10" Type="http://schemas.openxmlformats.org/officeDocument/2006/relationships/hyperlink" Target="https://m.youtube.com/watch?v=thuViaxRd_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m.co.za/pg/85681/29-exiting-online-booking-system-regarding-in-depth-info-&amp;-more-on-how-specialized-solarenewables-can-work-optimally!!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2015-01-20T09:37:00Z</dcterms:created>
  <dcterms:modified xsi:type="dcterms:W3CDTF">2015-01-20T09:37:00Z</dcterms:modified>
</cp:coreProperties>
</file>